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Response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that project management is the capability of overseeing, performing, planning and originating particular tasks in achieving the firm objectives. In understanding it, one has to adhere to deliverables, requirements and objectives. As documented earlier, projects are monitored normally in the time the life cycle by its leadership like managers. As from the example given from the Role of the Infection Control Practitioner by </w:t>
      </w:r>
      <w:r>
        <w:rPr>
          <w:rFonts w:ascii="Times New Roman" w:cs="Times New Roman" w:hAnsi="Times New Roman"/>
          <w:sz w:val="24"/>
          <w:szCs w:val="24"/>
        </w:rPr>
        <w:t>VanDeventer</w:t>
      </w:r>
      <w:r>
        <w:rPr>
          <w:rFonts w:ascii="Times New Roman" w:cs="Times New Roman" w:hAnsi="Times New Roman"/>
          <w:sz w:val="24"/>
          <w:szCs w:val="24"/>
        </w:rPr>
        <w:t xml:space="preserve">, I agree that to determine the ongoing hospital state in </w:t>
      </w:r>
      <w:r>
        <w:rPr>
          <w:rFonts w:ascii="Times New Roman" w:cs="Times New Roman" w:hAnsi="Times New Roman"/>
          <w:sz w:val="24"/>
          <w:szCs w:val="24"/>
        </w:rPr>
        <w:t>cubing disease</w:t>
      </w:r>
      <w:r>
        <w:rPr>
          <w:rFonts w:ascii="Times New Roman" w:cs="Times New Roman" w:hAnsi="Times New Roman"/>
          <w:sz w:val="24"/>
          <w:szCs w:val="24"/>
        </w:rPr>
        <w:t xml:space="preserve">, the hospital staff needs to ready in provision of materials. </w:t>
      </w:r>
      <w:r>
        <w:rPr>
          <w:rFonts w:ascii="Times New Roman" w:cs="Times New Roman" w:hAnsi="Times New Roman"/>
          <w:sz w:val="24"/>
          <w:szCs w:val="24"/>
        </w:rPr>
        <w:t>On the other hand, a</w:t>
      </w:r>
      <w:r>
        <w:rPr>
          <w:rFonts w:ascii="Times New Roman" w:cs="Times New Roman" w:hAnsi="Times New Roman"/>
          <w:sz w:val="24"/>
          <w:szCs w:val="24"/>
        </w:rPr>
        <w:t>n</w:t>
      </w:r>
      <w:r>
        <w:rPr>
          <w:rFonts w:ascii="Times New Roman" w:cs="Times New Roman" w:hAnsi="Times New Roman"/>
          <w:sz w:val="24"/>
          <w:szCs w:val="24"/>
        </w:rPr>
        <w:t xml:space="preserve"> interest of conflict is where the manager of the project has affiliations that are direct or indirect with a firm from an individual point to the Institute of Project Management</w:t>
      </w:r>
      <w:bookmarkStart w:id="0" w:name="_GoBack"/>
      <w:bookmarkEnd w:id="0"/>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9170610-3627-4bd1-beea-828c589e5a8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b8853c-2720-4a76-bf57-75c26928cb5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131</Words>
  <Pages>1</Pages>
  <Characters>712</Characters>
  <Application>WPS Office</Application>
  <DocSecurity>0</DocSecurity>
  <Paragraphs>9</Paragraphs>
  <ScaleCrop>false</ScaleCrop>
  <LinksUpToDate>false</LinksUpToDate>
  <CharactersWithSpaces>837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2020-02-21T11:15:15Z</dcterms:created>
  <dc:creator>dell-user</dc:creator>
  <lastModifiedBy>JKM-LX1</lastModifiedBy>
  <dcterms:modified xsi:type="dcterms:W3CDTF">2020-02-21T11:15:15Z</dcterms:modified>
  <revision>5</revision>
</coreProperties>
</file>

<file path=docProps/custom.xml><?xml version="1.0" encoding="utf-8"?>
<Properties xmlns="http://schemas.openxmlformats.org/officeDocument/2006/custom-properties" xmlns:vt="http://schemas.openxmlformats.org/officeDocument/2006/docPropsVTypes"/>
</file>